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88FD8" w14:textId="77777777" w:rsidR="00F9494A" w:rsidRDefault="00D50586">
      <w:pPr>
        <w:spacing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Sofia Khu</w:t>
      </w:r>
    </w:p>
    <w:p w14:paraId="41330A31"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December 2018</w:t>
      </w:r>
    </w:p>
    <w:p w14:paraId="5E1AC088"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Smyth</w:t>
      </w:r>
    </w:p>
    <w:p w14:paraId="43590D3A" w14:textId="77777777" w:rsidR="00F9494A" w:rsidRDefault="00F9494A">
      <w:pPr>
        <w:spacing w:line="240" w:lineRule="auto"/>
        <w:rPr>
          <w:rFonts w:ascii="Times New Roman" w:eastAsia="Times New Roman" w:hAnsi="Times New Roman" w:cs="Times New Roman"/>
          <w:sz w:val="24"/>
          <w:szCs w:val="24"/>
        </w:rPr>
      </w:pPr>
    </w:p>
    <w:p w14:paraId="4A5D5285" w14:textId="77777777" w:rsidR="00F9494A" w:rsidRDefault="00D50586">
      <w:pPr>
        <w:spacing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Individual Power in Goethe’s </w:t>
      </w:r>
      <w:r>
        <w:rPr>
          <w:rFonts w:ascii="Times New Roman" w:eastAsia="Times New Roman" w:hAnsi="Times New Roman" w:cs="Times New Roman"/>
          <w:b/>
          <w:i/>
          <w:sz w:val="24"/>
          <w:szCs w:val="24"/>
        </w:rPr>
        <w:t>Faust</w:t>
      </w:r>
    </w:p>
    <w:p w14:paraId="79339A18" w14:textId="77777777" w:rsidR="00F9494A" w:rsidRDefault="00D5058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Faust</w:t>
      </w:r>
      <w:r>
        <w:rPr>
          <w:rFonts w:ascii="Times New Roman" w:eastAsia="Times New Roman" w:hAnsi="Times New Roman" w:cs="Times New Roman"/>
          <w:sz w:val="24"/>
          <w:szCs w:val="24"/>
        </w:rPr>
        <w:t xml:space="preserve"> begins to summon the Earth Spirit in lines 460-477. He describes the Earth Spirit as he experiences it and in doing so, reveals what he truly wants. The central metaphor in this passage appropriates imagery from the Archangels’ introduction of God in Scen</w:t>
      </w:r>
      <w:r>
        <w:rPr>
          <w:rFonts w:ascii="Times New Roman" w:eastAsia="Times New Roman" w:hAnsi="Times New Roman" w:cs="Times New Roman"/>
          <w:sz w:val="24"/>
          <w:szCs w:val="24"/>
        </w:rPr>
        <w:t>e 3; in doing so, the later passage explicitly puts Faust’s desires in conversation with Michael’s perception of God. Faust’s desires are central to the Scene 4 passage; this passage illuminates the subsequent interaction between the Earth Spirit and Faust</w:t>
      </w:r>
      <w:r>
        <w:rPr>
          <w:rFonts w:ascii="Times New Roman" w:eastAsia="Times New Roman" w:hAnsi="Times New Roman" w:cs="Times New Roman"/>
          <w:sz w:val="24"/>
          <w:szCs w:val="24"/>
        </w:rPr>
        <w:t xml:space="preserve"> as an exchange conducted on Faust’s terms. Because the Earth Spirit gives Mephistopheles to Faust, it can be understood that Faust’s desires catalyze the whole story—it is not just a battle between God and the Devil. Faust’s interests are made explicitly </w:t>
      </w:r>
      <w:r>
        <w:rPr>
          <w:rFonts w:ascii="Times New Roman" w:eastAsia="Times New Roman" w:hAnsi="Times New Roman" w:cs="Times New Roman"/>
          <w:sz w:val="24"/>
          <w:szCs w:val="24"/>
        </w:rPr>
        <w:t>clear in this passage, specifically by the metonymy and imagery in this passage. However, the incomprehensible quality of God remains constant between the characterization in Scene 3 and my central passage. The passage is as follows:</w:t>
      </w:r>
    </w:p>
    <w:p w14:paraId="4BAB8C7F" w14:textId="77777777" w:rsidR="00F9494A" w:rsidRDefault="00D5058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 differently this s</w:t>
      </w:r>
      <w:r>
        <w:rPr>
          <w:rFonts w:ascii="Times New Roman" w:eastAsia="Times New Roman" w:hAnsi="Times New Roman" w:cs="Times New Roman"/>
          <w:sz w:val="24"/>
          <w:szCs w:val="24"/>
        </w:rPr>
        <w:t>ign affects me! You,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460</w:t>
      </w:r>
    </w:p>
    <w:p w14:paraId="0F39AEB2"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Spirit of Earth, are closer to me,</w:t>
      </w:r>
    </w:p>
    <w:p w14:paraId="32EF8BE0"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Fresh strength already pulses through me,</w:t>
      </w:r>
    </w:p>
    <w:p w14:paraId="2AD5E678"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glow already from wine so new!</w:t>
      </w:r>
    </w:p>
    <w:p w14:paraId="6AF7581E"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to go out into the world and bear</w:t>
      </w:r>
    </w:p>
    <w:p w14:paraId="2DFC5E87"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earth’s whole pain and joy, all this I dare;</w:t>
      </w:r>
    </w:p>
    <w:p w14:paraId="45C31C9C"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fight with tempests </w:t>
      </w:r>
      <w:r>
        <w:rPr>
          <w:rFonts w:ascii="Times New Roman" w:eastAsia="Times New Roman" w:hAnsi="Times New Roman" w:cs="Times New Roman"/>
          <w:sz w:val="24"/>
          <w:szCs w:val="24"/>
        </w:rPr>
        <w:t>anywhere,</w:t>
      </w:r>
    </w:p>
    <w:p w14:paraId="692D7605"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And in the grinding shipwreck stand and not despair!</w:t>
      </w:r>
    </w:p>
    <w:p w14:paraId="1015867F"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Clouds gather over me—</w:t>
      </w:r>
    </w:p>
    <w:p w14:paraId="24D56019"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full moon hides its face—</w:t>
      </w:r>
    </w:p>
    <w:p w14:paraId="28D46E22"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My lamp burns low!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470</w:t>
      </w:r>
    </w:p>
    <w:p w14:paraId="7891DA07"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Mist rises—red fire flashes round</w:t>
      </w:r>
    </w:p>
    <w:p w14:paraId="0E6629EB"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My head, and from the vaulted roof</w:t>
      </w:r>
    </w:p>
    <w:p w14:paraId="0062DB17"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chill breathes down and strikes</w:t>
      </w:r>
    </w:p>
    <w:p w14:paraId="6B7BB61A"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shudder into me!</w:t>
      </w:r>
    </w:p>
    <w:p w14:paraId="0405FEDC"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50EDFB6" w14:textId="77777777" w:rsidR="00F9494A" w:rsidRDefault="00D505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(I:4:460-474)</w:t>
      </w:r>
    </w:p>
    <w:p w14:paraId="56A9463F" w14:textId="77777777" w:rsidR="00F9494A" w:rsidRDefault="00F9494A">
      <w:pPr>
        <w:spacing w:line="240" w:lineRule="auto"/>
        <w:rPr>
          <w:rFonts w:ascii="Times New Roman" w:eastAsia="Times New Roman" w:hAnsi="Times New Roman" w:cs="Times New Roman"/>
          <w:sz w:val="24"/>
          <w:szCs w:val="24"/>
        </w:rPr>
      </w:pPr>
    </w:p>
    <w:p w14:paraId="36F8C5EA" w14:textId="77777777" w:rsidR="00F9494A" w:rsidRDefault="00D505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Spirit of the Earth has a significant effect on Faust, and this passage specifies such effects in a fragmented way. It is not exactly clear how the Spirit will satisfy Faust, but in defining the Spirit by t</w:t>
      </w:r>
      <w:r>
        <w:rPr>
          <w:rFonts w:ascii="Times New Roman" w:eastAsia="Times New Roman" w:hAnsi="Times New Roman" w:cs="Times New Roman"/>
          <w:sz w:val="24"/>
          <w:szCs w:val="24"/>
        </w:rPr>
        <w:t>he powers Faust attributes to it, we get a clearer understanding of the nature of the Spirit in general, as well as how it is understood by Faust. The spirit is characterized using metonymy. Among the vehicles named are the physical signs: clouds gathering</w:t>
      </w:r>
      <w:r>
        <w:rPr>
          <w:rFonts w:ascii="Times New Roman" w:eastAsia="Times New Roman" w:hAnsi="Times New Roman" w:cs="Times New Roman"/>
          <w:sz w:val="24"/>
          <w:szCs w:val="24"/>
        </w:rPr>
        <w:t>, the moon hiding, mist rising, fire flashing. The “chill,” presumably somehow a product of the spirit, is personified: it “breathes down and strikes / a shudder into [Faust]” (473-474). The metonymy in play throughout the passage allows the audience a fra</w:t>
      </w:r>
      <w:r>
        <w:rPr>
          <w:rFonts w:ascii="Times New Roman" w:eastAsia="Times New Roman" w:hAnsi="Times New Roman" w:cs="Times New Roman"/>
          <w:sz w:val="24"/>
          <w:szCs w:val="24"/>
        </w:rPr>
        <w:t>gmented picture of the Earth Spirit at best; this rhetorical device reflects the objective incomprehensibility, and more specifically Faust’s inability to comprehend the spirit in its entirety. The personification of the “chill” vehicle is a tangible, spec</w:t>
      </w:r>
      <w:r>
        <w:rPr>
          <w:rFonts w:ascii="Times New Roman" w:eastAsia="Times New Roman" w:hAnsi="Times New Roman" w:cs="Times New Roman"/>
          <w:sz w:val="24"/>
          <w:szCs w:val="24"/>
        </w:rPr>
        <w:t>ific instance of comprehending and experiencing a part of the otherwise wholly incomprehensible Earth Spirit. Despite this fragmented perception of the Earth Spirit, the spirit is understood at least to be in part a violent, powerful being, one that can pe</w:t>
      </w:r>
      <w:r>
        <w:rPr>
          <w:rFonts w:ascii="Times New Roman" w:eastAsia="Times New Roman" w:hAnsi="Times New Roman" w:cs="Times New Roman"/>
          <w:sz w:val="24"/>
          <w:szCs w:val="24"/>
        </w:rPr>
        <w:t>rform the animalistic act of “striking” and “breathing.” Such violent connotations are echoed in the storm imagery found elsewhere in the Night passage, as well as in the Prologue in Heaven.</w:t>
      </w:r>
    </w:p>
    <w:p w14:paraId="00CD727C" w14:textId="77777777" w:rsidR="00F9494A" w:rsidRDefault="00D505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effect of the metonymy used in the passage clashes with its content. Although all-encompassing knowledge is impossible, Faust wants a form of total power. In lines 464-467, Faust specifies the powers which he assumes the Spirit can endow in him. These </w:t>
      </w:r>
      <w:r>
        <w:rPr>
          <w:rFonts w:ascii="Times New Roman" w:eastAsia="Times New Roman" w:hAnsi="Times New Roman" w:cs="Times New Roman"/>
          <w:sz w:val="24"/>
          <w:szCs w:val="24"/>
        </w:rPr>
        <w:t>four lines are notable for their rhyme in the AAAA scheme. The rest of the passage is in prose. Rhyme emphasizes key words that speak to Faust’s motives and methods of calling the Earth Spirit. Faust cannot “bear” the tedium and temporality of his scholarl</w:t>
      </w:r>
      <w:r>
        <w:rPr>
          <w:rFonts w:ascii="Times New Roman" w:eastAsia="Times New Roman" w:hAnsi="Times New Roman" w:cs="Times New Roman"/>
          <w:sz w:val="24"/>
          <w:szCs w:val="24"/>
        </w:rPr>
        <w:t xml:space="preserve">y life. In addition to meaning general ability to tolerate, “bear” also denotes capacity for comprehension, carrying, or retaining. Unbeknownst to him, he cannot hold the “earth’s whole pain and joy” (465), although he wishes </w:t>
      </w:r>
      <w:r>
        <w:rPr>
          <w:rFonts w:ascii="Times New Roman" w:eastAsia="Times New Roman" w:hAnsi="Times New Roman" w:cs="Times New Roman"/>
          <w:sz w:val="24"/>
          <w:szCs w:val="24"/>
        </w:rPr>
        <w:lastRenderedPageBreak/>
        <w:t>to. He recognizes that such de</w:t>
      </w:r>
      <w:r>
        <w:rPr>
          <w:rFonts w:ascii="Times New Roman" w:eastAsia="Times New Roman" w:hAnsi="Times New Roman" w:cs="Times New Roman"/>
          <w:sz w:val="24"/>
          <w:szCs w:val="24"/>
        </w:rPr>
        <w:t>sires are “daring.” Faust desires omnipotent knowledge: knowing what comes from “anywhere.” Ultimately, he wishes for an end to the “despair” that his current academic, temporally-bound life brings him. In addition to highlighting words so salient to his d</w:t>
      </w:r>
      <w:r>
        <w:rPr>
          <w:rFonts w:ascii="Times New Roman" w:eastAsia="Times New Roman" w:hAnsi="Times New Roman" w:cs="Times New Roman"/>
          <w:sz w:val="24"/>
          <w:szCs w:val="24"/>
        </w:rPr>
        <w:t>esires, the highly repetitive nature of the rhyme renders the four lines more intense and cohesive as a unique, particular unit within the passage. When one hears Faust being played, the four times over repetition of the rhyme’s main sound emphasizes the c</w:t>
      </w:r>
      <w:r>
        <w:rPr>
          <w:rFonts w:ascii="Times New Roman" w:eastAsia="Times New Roman" w:hAnsi="Times New Roman" w:cs="Times New Roman"/>
          <w:sz w:val="24"/>
          <w:szCs w:val="24"/>
        </w:rPr>
        <w:t>onnections between these four lines. The rhyme is situated in a passage which is entirely prose; the prose lines describe the objective, fragmented manifestations of the spirit. In contrast, the sole occurance of rhyme coincides with a moment of intensity;</w:t>
      </w:r>
      <w:r>
        <w:rPr>
          <w:rFonts w:ascii="Times New Roman" w:eastAsia="Times New Roman" w:hAnsi="Times New Roman" w:cs="Times New Roman"/>
          <w:sz w:val="24"/>
          <w:szCs w:val="24"/>
        </w:rPr>
        <w:t xml:space="preserve"> the rhyme marks a section within the passage where Faust addresses the Spirit most directly, imbuing a complete subjective perception into his soliloquy. The rhyme section stands in opposition to the metonymy throughout, as the rhyme constructs the desire</w:t>
      </w:r>
      <w:r>
        <w:rPr>
          <w:rFonts w:ascii="Times New Roman" w:eastAsia="Times New Roman" w:hAnsi="Times New Roman" w:cs="Times New Roman"/>
          <w:sz w:val="24"/>
          <w:szCs w:val="24"/>
        </w:rPr>
        <w:t>d form of power and completeness. However, such completeness only exists in a vision, created and inhabited by one man.</w:t>
      </w:r>
    </w:p>
    <w:p w14:paraId="64ADB5AB" w14:textId="77777777" w:rsidR="00F9494A" w:rsidRDefault="00D505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passage’s usage of hyperbole also punctuates Faust’s desire for all-encompassing power, constructing a pervading sense of futility.</w:t>
      </w:r>
      <w:r>
        <w:rPr>
          <w:rFonts w:ascii="Times New Roman" w:eastAsia="Times New Roman" w:hAnsi="Times New Roman" w:cs="Times New Roman"/>
          <w:sz w:val="24"/>
          <w:szCs w:val="24"/>
        </w:rPr>
        <w:t xml:space="preserve"> The passage seems to employ hyperbole to convey a higher level of meaning beyond the words strung together on the page. Faust wants to “bear / the Earth’s whole pain and joy” (464-465). The usage of exaggerated language in this passage marks Faust’s discu</w:t>
      </w:r>
      <w:r>
        <w:rPr>
          <w:rFonts w:ascii="Times New Roman" w:eastAsia="Times New Roman" w:hAnsi="Times New Roman" w:cs="Times New Roman"/>
          <w:sz w:val="24"/>
          <w:szCs w:val="24"/>
        </w:rPr>
        <w:t xml:space="preserve">ssion of the power that he desires. The language itself strikes as flagrant exaggeration; one cannot possibly comprehend or tolerate the whole world’s extremities of emotion. Faust, however, is generally sincere and serious when it comes to his desire for </w:t>
      </w:r>
      <w:r>
        <w:rPr>
          <w:rFonts w:ascii="Times New Roman" w:eastAsia="Times New Roman" w:hAnsi="Times New Roman" w:cs="Times New Roman"/>
          <w:sz w:val="24"/>
          <w:szCs w:val="24"/>
        </w:rPr>
        <w:t xml:space="preserve">more complete, eternal knowledge. The passage’s use of exaggeration in the language calls attention to Faust’s desires—particularly, just how impossible they really are. </w:t>
      </w:r>
    </w:p>
    <w:p w14:paraId="771F4AEB" w14:textId="77777777" w:rsidR="00F9494A" w:rsidRDefault="00D505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Further constructing Faust’s desires is the figurative language at work in this pass</w:t>
      </w:r>
      <w:r>
        <w:rPr>
          <w:rFonts w:ascii="Times New Roman" w:eastAsia="Times New Roman" w:hAnsi="Times New Roman" w:cs="Times New Roman"/>
          <w:sz w:val="24"/>
          <w:szCs w:val="24"/>
        </w:rPr>
        <w:t>age. In describing the powers he wishes to obtain from the Earth Spirit, the passage uses a metaphor of a sailor going on a journey, who is bound to encounter violent storms. Faust is compared to a superhuman sailor with no specific destination or goal. In</w:t>
      </w:r>
      <w:r>
        <w:rPr>
          <w:rFonts w:ascii="Times New Roman" w:eastAsia="Times New Roman" w:hAnsi="Times New Roman" w:cs="Times New Roman"/>
          <w:sz w:val="24"/>
          <w:szCs w:val="24"/>
        </w:rPr>
        <w:t>stead, much detail is devoted to the sailor’s ability to battle “tempest” after “tempest.” Not only does the sailor fight through these violent storms—his ship will get destroyed, but he will manage to “stand” and “not despair.” He will manage to evade hum</w:t>
      </w:r>
      <w:r>
        <w:rPr>
          <w:rFonts w:ascii="Times New Roman" w:eastAsia="Times New Roman" w:hAnsi="Times New Roman" w:cs="Times New Roman"/>
          <w:sz w:val="24"/>
          <w:szCs w:val="24"/>
        </w:rPr>
        <w:t>an emotions like fear and anger and sadness—and by extension, also evading physical harm and death. Faust feels the potential to become such an aimless, yet all-powerful sailor; this metaphor reveals Faust’s raw desire for a superhuman level of power and i</w:t>
      </w:r>
      <w:r>
        <w:rPr>
          <w:rFonts w:ascii="Times New Roman" w:eastAsia="Times New Roman" w:hAnsi="Times New Roman" w:cs="Times New Roman"/>
          <w:sz w:val="24"/>
          <w:szCs w:val="24"/>
        </w:rPr>
        <w:t>mmortality. He revels not in his ability to do something in particular, but in his supposed ability to do everything. His desires are much more insidious than a dissatisfaction with his academic life; this metaphor makes explicit Faust’s desires of reachin</w:t>
      </w:r>
      <w:r>
        <w:rPr>
          <w:rFonts w:ascii="Times New Roman" w:eastAsia="Times New Roman" w:hAnsi="Times New Roman" w:cs="Times New Roman"/>
          <w:sz w:val="24"/>
          <w:szCs w:val="24"/>
        </w:rPr>
        <w:t xml:space="preserve">g into the realm of godly eternity. </w:t>
      </w:r>
    </w:p>
    <w:p w14:paraId="068A10F6" w14:textId="77777777" w:rsidR="00F9494A" w:rsidRDefault="00D505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usage of water and storm imagery echoes the angels’ figurative perceptions of God in scene 3. When calling the Earth Spirit, Faust uses similar images to convey a vastly different message. Such recurring use juxta</w:t>
      </w:r>
      <w:r>
        <w:rPr>
          <w:rFonts w:ascii="Times New Roman" w:eastAsia="Times New Roman" w:hAnsi="Times New Roman" w:cs="Times New Roman"/>
          <w:sz w:val="24"/>
          <w:szCs w:val="24"/>
        </w:rPr>
        <w:t>poses Faust’s conception of divinity and that of confirmed Godly beings (the angels are undoubtedly holy, above humankind, but still below God). They, too, are perplexed by the nature of God. In Scene 3, the Archangels marvel at nature in an introduction t</w:t>
      </w:r>
      <w:r>
        <w:rPr>
          <w:rFonts w:ascii="Times New Roman" w:eastAsia="Times New Roman" w:hAnsi="Times New Roman" w:cs="Times New Roman"/>
          <w:sz w:val="24"/>
          <w:szCs w:val="24"/>
        </w:rPr>
        <w:t>o God of sorts. On line 259, Michael establishes the language of storms, relating this imagery to God. He describes God with extremes and cyclical language in an effort to characterize God in the best way a partially imperfect being can: this is done throu</w:t>
      </w:r>
      <w:r>
        <w:rPr>
          <w:rFonts w:ascii="Times New Roman" w:eastAsia="Times New Roman" w:hAnsi="Times New Roman" w:cs="Times New Roman"/>
          <w:sz w:val="24"/>
          <w:szCs w:val="24"/>
        </w:rPr>
        <w:t>gh describing the powerful, ever-cyclical natural phenomenon He has created. Michael evokes violent storms, but opens by discussing them in contrastingly mundane terms. The “tempests [rage],” but he initially minimizes this effect by discussing their tempo</w:t>
      </w:r>
      <w:r>
        <w:rPr>
          <w:rFonts w:ascii="Times New Roman" w:eastAsia="Times New Roman" w:hAnsi="Times New Roman" w:cs="Times New Roman"/>
          <w:sz w:val="24"/>
          <w:szCs w:val="24"/>
        </w:rPr>
        <w:t xml:space="preserve">rality. The individual storms are </w:t>
      </w:r>
      <w:r>
        <w:rPr>
          <w:rFonts w:ascii="Times New Roman" w:eastAsia="Times New Roman" w:hAnsi="Times New Roman" w:cs="Times New Roman"/>
          <w:sz w:val="24"/>
          <w:szCs w:val="24"/>
        </w:rPr>
        <w:lastRenderedPageBreak/>
        <w:t xml:space="preserve">temporary and repeat throughout the season, “turn by turn / From sea to land, from land to sea” (259-260). Michael marvels at his consistency, at the eternality of the cycles that God creates. The imagery of the following </w:t>
      </w:r>
      <w:r>
        <w:rPr>
          <w:rFonts w:ascii="Times New Roman" w:eastAsia="Times New Roman" w:hAnsi="Times New Roman" w:cs="Times New Roman"/>
          <w:sz w:val="24"/>
          <w:szCs w:val="24"/>
        </w:rPr>
        <w:t>lines describes the amazing the power that God simultaneously possesses, perhaps as a result of the constant cycles described in the first two lines. God’s power is “unassuaging,” of a “furious energy.” Michael’s lines reveal that God, as an entire entity,</w:t>
      </w:r>
      <w:r>
        <w:rPr>
          <w:rFonts w:ascii="Times New Roman" w:eastAsia="Times New Roman" w:hAnsi="Times New Roman" w:cs="Times New Roman"/>
          <w:sz w:val="24"/>
          <w:szCs w:val="24"/>
        </w:rPr>
        <w:t xml:space="preserve"> is incomprehensible, a fact which Michael reverently observes. He exists simultaneously on both sides of the spectrum, in the mundane and peaceful, and in the exceedingly powerful and violent. </w:t>
      </w:r>
    </w:p>
    <w:p w14:paraId="79B95CF2" w14:textId="77777777" w:rsidR="00F9494A" w:rsidRDefault="00D5058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parallel storm language puts Faust and the Angels’ passa</w:t>
      </w:r>
      <w:r>
        <w:rPr>
          <w:rFonts w:ascii="Times New Roman" w:eastAsia="Times New Roman" w:hAnsi="Times New Roman" w:cs="Times New Roman"/>
          <w:sz w:val="24"/>
          <w:szCs w:val="24"/>
        </w:rPr>
        <w:t>ges in conversation with each other. Michael’s passage in Scene 3 establishes the storm imagery and reveals a particular model discussion of God, in which the human is a respectful observer, and God’s nature is accepted as incomprehensibly powerful. In con</w:t>
      </w:r>
      <w:r>
        <w:rPr>
          <w:rFonts w:ascii="Times New Roman" w:eastAsia="Times New Roman" w:hAnsi="Times New Roman" w:cs="Times New Roman"/>
          <w:sz w:val="24"/>
          <w:szCs w:val="24"/>
        </w:rPr>
        <w:t>trast, Faust appropriates such storm imagery in his fantasy of becoming all-powerful. Faust’s distortion of Michael’s imagery does not go unchecked, as the metonymy in play ultimately reveals the doctor’s inability to fully comprehend the Earth Spirit. Alt</w:t>
      </w:r>
      <w:r>
        <w:rPr>
          <w:rFonts w:ascii="Times New Roman" w:eastAsia="Times New Roman" w:hAnsi="Times New Roman" w:cs="Times New Roman"/>
          <w:sz w:val="24"/>
          <w:szCs w:val="24"/>
        </w:rPr>
        <w:t>hough Faust does not actively recognize this, the passage makes incomprehensibility inevitable; God is ultimately all-powerful, and the only entity which can comprehend all. While Michael’s passage sheds light on an ideal understanding of divinity, Faust’s</w:t>
      </w:r>
      <w:r>
        <w:rPr>
          <w:rFonts w:ascii="Times New Roman" w:eastAsia="Times New Roman" w:hAnsi="Times New Roman" w:cs="Times New Roman"/>
          <w:sz w:val="24"/>
          <w:szCs w:val="24"/>
        </w:rPr>
        <w:t xml:space="preserve"> passage in the following scene reveals a man diverging from the established model of holiness; where Michael has reverence for incomprehensibility, Faust does not, and insists on the futile task of clarifying the incomprehensible for himself.</w:t>
      </w:r>
    </w:p>
    <w:p w14:paraId="572F96DD" w14:textId="77777777" w:rsidR="00F9494A" w:rsidRDefault="00D505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passage</w:t>
      </w:r>
      <w:r>
        <w:rPr>
          <w:rFonts w:ascii="Times New Roman" w:eastAsia="Times New Roman" w:hAnsi="Times New Roman" w:cs="Times New Roman"/>
          <w:sz w:val="24"/>
          <w:szCs w:val="24"/>
        </w:rPr>
        <w:t xml:space="preserve"> in which Faust summons the Earth Spirit reveals the intensity of Faust’s desires, as well as his inherent limits. The rhyme scheme and central metaphor detail Faust’s desire for power; metonymy and hyperbole emphasize the futility of reaching for such all</w:t>
      </w:r>
      <w:r>
        <w:rPr>
          <w:rFonts w:ascii="Times New Roman" w:eastAsia="Times New Roman" w:hAnsi="Times New Roman" w:cs="Times New Roman"/>
          <w:sz w:val="24"/>
          <w:szCs w:val="24"/>
        </w:rPr>
        <w:t xml:space="preserve">-encompassing knowledge. The sailing metaphor puts Faust’s conception of divinity in </w:t>
      </w:r>
      <w:r>
        <w:rPr>
          <w:rFonts w:ascii="Times New Roman" w:eastAsia="Times New Roman" w:hAnsi="Times New Roman" w:cs="Times New Roman"/>
          <w:sz w:val="24"/>
          <w:szCs w:val="24"/>
        </w:rPr>
        <w:lastRenderedPageBreak/>
        <w:t>conversation with that of the Archangels, specifically Michael’s passage in Scene 3. While Faust speaks on similar terms of imagery, he advances a different end, where he—</w:t>
      </w:r>
      <w:r>
        <w:rPr>
          <w:rFonts w:ascii="Times New Roman" w:eastAsia="Times New Roman" w:hAnsi="Times New Roman" w:cs="Times New Roman"/>
          <w:sz w:val="24"/>
          <w:szCs w:val="24"/>
        </w:rPr>
        <w:t>not God’s created world—is the ultimate source of strength and spectacle. Juxtaposing these two passages highlights the concept of divinity at play in Goethe’s work, and how Faust strays from “serving God.” While it is clear that Mephistopheles plays a lar</w:t>
      </w:r>
      <w:r>
        <w:rPr>
          <w:rFonts w:ascii="Times New Roman" w:eastAsia="Times New Roman" w:hAnsi="Times New Roman" w:cs="Times New Roman"/>
          <w:sz w:val="24"/>
          <w:szCs w:val="24"/>
        </w:rPr>
        <w:t>ge role in tempting and provoking Faust to do his bidding, Faust may play a large role in his fall from grace. Could this agency be attributed to Faust’s personal hubris, or a more universally human flaw? Although these two passages do not answer every par</w:t>
      </w:r>
      <w:r>
        <w:rPr>
          <w:rFonts w:ascii="Times New Roman" w:eastAsia="Times New Roman" w:hAnsi="Times New Roman" w:cs="Times New Roman"/>
          <w:sz w:val="24"/>
          <w:szCs w:val="24"/>
        </w:rPr>
        <w:t xml:space="preserve">t of this question, they do begin to illuminate Faust’s role in the process of Mephistopheles’ victory in the initial bet of the play. </w:t>
      </w:r>
    </w:p>
    <w:p w14:paraId="57BB8C4D" w14:textId="77777777" w:rsidR="00F9494A" w:rsidRDefault="00F9494A">
      <w:pPr>
        <w:spacing w:line="480" w:lineRule="auto"/>
        <w:rPr>
          <w:rFonts w:ascii="Times New Roman" w:eastAsia="Times New Roman" w:hAnsi="Times New Roman" w:cs="Times New Roman"/>
          <w:sz w:val="24"/>
          <w:szCs w:val="24"/>
        </w:rPr>
      </w:pPr>
    </w:p>
    <w:p w14:paraId="51025504" w14:textId="77777777" w:rsidR="00F9494A" w:rsidRDefault="00F9494A">
      <w:pPr>
        <w:spacing w:line="480" w:lineRule="auto"/>
        <w:rPr>
          <w:rFonts w:ascii="Times New Roman" w:eastAsia="Times New Roman" w:hAnsi="Times New Roman" w:cs="Times New Roman"/>
          <w:sz w:val="24"/>
          <w:szCs w:val="24"/>
        </w:rPr>
      </w:pPr>
    </w:p>
    <w:p w14:paraId="61845BA2" w14:textId="77777777" w:rsidR="00F9494A" w:rsidRDefault="00F9494A">
      <w:pPr>
        <w:spacing w:line="480" w:lineRule="auto"/>
        <w:rPr>
          <w:rFonts w:ascii="Times New Roman" w:eastAsia="Times New Roman" w:hAnsi="Times New Roman" w:cs="Times New Roman"/>
          <w:sz w:val="24"/>
          <w:szCs w:val="24"/>
        </w:rPr>
      </w:pPr>
    </w:p>
    <w:p w14:paraId="2DBC463F" w14:textId="77777777" w:rsidR="00F9494A" w:rsidRDefault="00F9494A">
      <w:pPr>
        <w:spacing w:line="480" w:lineRule="auto"/>
        <w:rPr>
          <w:rFonts w:ascii="Times New Roman" w:eastAsia="Times New Roman" w:hAnsi="Times New Roman" w:cs="Times New Roman"/>
          <w:sz w:val="24"/>
          <w:szCs w:val="24"/>
        </w:rPr>
      </w:pPr>
    </w:p>
    <w:p w14:paraId="2ADFA40C" w14:textId="77777777" w:rsidR="00F9494A" w:rsidRDefault="00F9494A">
      <w:pPr>
        <w:spacing w:line="480" w:lineRule="auto"/>
        <w:rPr>
          <w:rFonts w:ascii="Times New Roman" w:eastAsia="Times New Roman" w:hAnsi="Times New Roman" w:cs="Times New Roman"/>
          <w:sz w:val="24"/>
          <w:szCs w:val="24"/>
        </w:rPr>
      </w:pPr>
    </w:p>
    <w:p w14:paraId="60A52CEF" w14:textId="77777777" w:rsidR="00F9494A" w:rsidRDefault="00F9494A">
      <w:pPr>
        <w:rPr>
          <w:rFonts w:ascii="Times New Roman" w:eastAsia="Times New Roman" w:hAnsi="Times New Roman" w:cs="Times New Roman"/>
          <w:sz w:val="24"/>
          <w:szCs w:val="24"/>
        </w:rPr>
      </w:pPr>
    </w:p>
    <w:sectPr w:rsidR="00F949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compat>
    <w:compatSetting w:name="compatibilityMode" w:uri="http://schemas.microsoft.com/office/word" w:val="14"/>
  </w:compat>
  <w:rsids>
    <w:rsidRoot w:val="00F9494A"/>
    <w:rsid w:val="00D50586"/>
    <w:rsid w:val="00F9494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E4AF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1627</Words>
  <Characters>9277</Characters>
  <Application>Microsoft Macintosh Word</Application>
  <DocSecurity>0</DocSecurity>
  <Lines>77</Lines>
  <Paragraphs>21</Paragraphs>
  <ScaleCrop>false</ScaleCrop>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McCann, Sean</cp:lastModifiedBy>
  <cp:revision>2</cp:revision>
  <dcterms:created xsi:type="dcterms:W3CDTF">2019-01-18T19:56:00Z</dcterms:created>
  <dcterms:modified xsi:type="dcterms:W3CDTF">2019-01-18T19:56:00Z</dcterms:modified>
</cp:coreProperties>
</file>